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3274" w:rsidRPr="000D3141" w:rsidRDefault="00E93274" w:rsidP="00E93274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E93274" w:rsidRDefault="00E93274" w:rsidP="00E93274">
      <w:pPr>
        <w:ind w:left="720"/>
        <w:jc w:val="center"/>
        <w:rPr>
          <w:b/>
          <w:szCs w:val="24"/>
        </w:rPr>
      </w:pPr>
    </w:p>
    <w:p w:rsidR="00E93274" w:rsidRPr="008C222B" w:rsidRDefault="00E93274" w:rsidP="00E93274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5</w:t>
      </w:r>
    </w:p>
    <w:p w:rsidR="00E93274" w:rsidRDefault="00E93274" w:rsidP="00E93274">
      <w:pPr>
        <w:jc w:val="center"/>
        <w:rPr>
          <w:szCs w:val="24"/>
        </w:rPr>
      </w:pPr>
      <w:r>
        <w:rPr>
          <w:szCs w:val="24"/>
        </w:rPr>
        <w:t>от заседание на Сметната палата, проведено на 05.02.2025 г.</w:t>
      </w:r>
    </w:p>
    <w:p w:rsidR="00A932FC" w:rsidRDefault="00A932FC" w:rsidP="00A932FC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AB149A">
        <w:rPr>
          <w:bCs/>
          <w:spacing w:val="-4"/>
          <w:szCs w:val="24"/>
        </w:rPr>
        <w:t xml:space="preserve">На заседанието присъстваха: Димитър Главчев, председател на Сметната палата, Горица Грънчарова-Кожарева </w:t>
      </w:r>
      <w:r>
        <w:rPr>
          <w:bCs/>
          <w:spacing w:val="-4"/>
          <w:szCs w:val="24"/>
        </w:rPr>
        <w:t xml:space="preserve">и </w:t>
      </w:r>
      <w:r w:rsidRPr="00AB149A">
        <w:rPr>
          <w:bCs/>
          <w:spacing w:val="-4"/>
          <w:szCs w:val="24"/>
        </w:rPr>
        <w:t xml:space="preserve">Тошко Тодоров, </w:t>
      </w:r>
      <w:r>
        <w:rPr>
          <w:bCs/>
          <w:spacing w:val="-4"/>
          <w:szCs w:val="24"/>
        </w:rPr>
        <w:t>заместник-председатели</w:t>
      </w:r>
      <w:r w:rsidRPr="00AB149A">
        <w:rPr>
          <w:bCs/>
          <w:spacing w:val="-4"/>
          <w:szCs w:val="24"/>
        </w:rPr>
        <w:t xml:space="preserve"> на Сметната палата</w:t>
      </w:r>
      <w:r>
        <w:rPr>
          <w:bCs/>
          <w:spacing w:val="-4"/>
          <w:szCs w:val="24"/>
        </w:rPr>
        <w:t>.</w:t>
      </w:r>
    </w:p>
    <w:p w:rsidR="00A932FC" w:rsidRDefault="00A932FC" w:rsidP="00A932FC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AB149A">
        <w:rPr>
          <w:bCs/>
          <w:spacing w:val="-4"/>
          <w:szCs w:val="24"/>
        </w:rPr>
        <w:t>В дистанционна видеоконферентна връзка участва</w:t>
      </w:r>
      <w:r>
        <w:rPr>
          <w:bCs/>
          <w:spacing w:val="-4"/>
          <w:szCs w:val="24"/>
        </w:rPr>
        <w:t>ха</w:t>
      </w:r>
      <w:r w:rsidRPr="00AB149A">
        <w:rPr>
          <w:bCs/>
          <w:spacing w:val="-4"/>
          <w:szCs w:val="24"/>
        </w:rPr>
        <w:t xml:space="preserve">: проф. Георги Иванов </w:t>
      </w:r>
      <w:r>
        <w:rPr>
          <w:bCs/>
          <w:spacing w:val="-4"/>
          <w:szCs w:val="24"/>
        </w:rPr>
        <w:t xml:space="preserve">и </w:t>
      </w:r>
      <w:r w:rsidRPr="00AB149A">
        <w:rPr>
          <w:bCs/>
          <w:spacing w:val="-4"/>
          <w:szCs w:val="24"/>
        </w:rPr>
        <w:t>Емил Евлогиев, член</w:t>
      </w:r>
      <w:r>
        <w:rPr>
          <w:bCs/>
          <w:spacing w:val="-4"/>
          <w:szCs w:val="24"/>
        </w:rPr>
        <w:t>ове</w:t>
      </w:r>
      <w:r w:rsidRPr="00AB149A">
        <w:rPr>
          <w:bCs/>
          <w:spacing w:val="-4"/>
          <w:szCs w:val="24"/>
        </w:rPr>
        <w:t xml:space="preserve"> на Сметната палата.</w:t>
      </w:r>
    </w:p>
    <w:p w:rsidR="00E93274" w:rsidRPr="00176553" w:rsidRDefault="00E93274" w:rsidP="00E93274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 w:val="16"/>
          <w:szCs w:val="16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E93274" w:rsidRPr="00980543" w:rsidTr="00E91C49">
        <w:trPr>
          <w:trHeight w:val="749"/>
        </w:trPr>
        <w:tc>
          <w:tcPr>
            <w:tcW w:w="5353" w:type="dxa"/>
            <w:vAlign w:val="center"/>
          </w:tcPr>
          <w:p w:rsidR="00E93274" w:rsidRPr="00980543" w:rsidRDefault="00E93274" w:rsidP="00E91C49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E93274" w:rsidRPr="00980543" w:rsidRDefault="00E93274" w:rsidP="00E91C49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E93274" w:rsidTr="00E91C49">
        <w:tc>
          <w:tcPr>
            <w:tcW w:w="5353" w:type="dxa"/>
            <w:vAlign w:val="center"/>
          </w:tcPr>
          <w:p w:rsidR="00E93274" w:rsidRDefault="00E93274" w:rsidP="00E91C49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E93274" w:rsidRPr="00E93274" w:rsidRDefault="00E93274" w:rsidP="00E9327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2"/>
                <w:szCs w:val="24"/>
              </w:rPr>
            </w:pPr>
            <w:r w:rsidRPr="00E93274">
              <w:rPr>
                <w:bCs/>
                <w:spacing w:val="-2"/>
                <w:szCs w:val="24"/>
              </w:rPr>
              <w:t>Одитен доклад № 0400114324 за извършен финансов одит на консолидирания годишен финансов отчет на община Челопеч за 2023 г., съдържащ отрицателно мнение.</w:t>
            </w:r>
          </w:p>
          <w:p w:rsidR="00E93274" w:rsidRDefault="00E93274" w:rsidP="00E93274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E93274" w:rsidRPr="00C60E17" w:rsidRDefault="00E93274" w:rsidP="00E93274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E93274" w:rsidRDefault="00E93274" w:rsidP="00E93274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E93274" w:rsidRDefault="00E93274" w:rsidP="00E9327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93274" w:rsidRPr="006042AE" w:rsidRDefault="00E93274" w:rsidP="00E9327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93274" w:rsidRPr="006042AE" w:rsidRDefault="00E93274" w:rsidP="00E93274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E93274" w:rsidRPr="0081558A" w:rsidRDefault="00E93274" w:rsidP="00E9327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93274" w:rsidRDefault="00E93274" w:rsidP="00E91C49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E93274" w:rsidTr="00E91C49">
        <w:tc>
          <w:tcPr>
            <w:tcW w:w="5353" w:type="dxa"/>
            <w:vAlign w:val="center"/>
          </w:tcPr>
          <w:p w:rsidR="00E93274" w:rsidRDefault="00E93274" w:rsidP="00E93274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E93274" w:rsidRPr="00E93274" w:rsidRDefault="00E93274" w:rsidP="00E9327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2"/>
                <w:szCs w:val="24"/>
              </w:rPr>
            </w:pPr>
            <w:r w:rsidRPr="00E93274">
              <w:rPr>
                <w:bCs/>
                <w:spacing w:val="-2"/>
                <w:szCs w:val="24"/>
              </w:rPr>
              <w:t xml:space="preserve">Доклад за резултатите от осъществения последващ контрол за изпълнение на препоръките на Сметната палата, дадени с Одитен доклад </w:t>
            </w:r>
            <w:r>
              <w:rPr>
                <w:bCs/>
                <w:spacing w:val="-2"/>
                <w:szCs w:val="24"/>
              </w:rPr>
              <w:br/>
            </w:r>
            <w:r w:rsidRPr="00E93274">
              <w:rPr>
                <w:bCs/>
                <w:spacing w:val="-2"/>
                <w:szCs w:val="24"/>
              </w:rPr>
              <w:t>№ 0500100122 за извършен одит за съответствие при управлението на публичните средства и дейности на Агенцията по заетостта, за периода от 01.01.2020 г. до 31.12.2021 г.</w:t>
            </w:r>
          </w:p>
          <w:p w:rsidR="00E93274" w:rsidRDefault="00E93274" w:rsidP="00E93274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E93274" w:rsidRPr="00C60E17" w:rsidRDefault="00E93274" w:rsidP="00E93274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E93274" w:rsidRDefault="00E93274" w:rsidP="00E93274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E93274" w:rsidRDefault="00E93274" w:rsidP="00E9327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93274" w:rsidRPr="006042AE" w:rsidRDefault="00E93274" w:rsidP="00E9327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93274" w:rsidRPr="006042AE" w:rsidRDefault="00E93274" w:rsidP="00E93274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E93274" w:rsidRPr="0081558A" w:rsidRDefault="00E93274" w:rsidP="00E9327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93274" w:rsidRDefault="00E93274" w:rsidP="00E91C49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bookmarkStart w:id="0" w:name="_GoBack"/>
            <w:bookmarkEnd w:id="0"/>
          </w:p>
        </w:tc>
      </w:tr>
      <w:tr w:rsidR="00E93274" w:rsidTr="00E91C49">
        <w:tc>
          <w:tcPr>
            <w:tcW w:w="5353" w:type="dxa"/>
            <w:vAlign w:val="center"/>
          </w:tcPr>
          <w:p w:rsidR="00E93274" w:rsidRDefault="00E93274" w:rsidP="00E93274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E93274" w:rsidRPr="00E93274" w:rsidRDefault="00E93274" w:rsidP="00E9327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2"/>
                <w:szCs w:val="24"/>
              </w:rPr>
            </w:pPr>
            <w:r w:rsidRPr="00E93274">
              <w:rPr>
                <w:bCs/>
                <w:spacing w:val="-2"/>
                <w:szCs w:val="24"/>
              </w:rPr>
              <w:t xml:space="preserve">Доклад за резултатите от осъществения последващ контрол за изпълнение на препоръките </w:t>
            </w:r>
            <w:r w:rsidRPr="00E93274">
              <w:rPr>
                <w:bCs/>
                <w:spacing w:val="-2"/>
                <w:szCs w:val="24"/>
              </w:rPr>
              <w:lastRenderedPageBreak/>
              <w:t xml:space="preserve">на Сметната палата, дадени с Одитен доклад </w:t>
            </w:r>
            <w:r>
              <w:rPr>
                <w:bCs/>
                <w:spacing w:val="-2"/>
                <w:szCs w:val="24"/>
              </w:rPr>
              <w:br/>
            </w:r>
            <w:r w:rsidRPr="00E93274">
              <w:rPr>
                <w:bCs/>
                <w:spacing w:val="-2"/>
                <w:szCs w:val="24"/>
              </w:rPr>
              <w:t>№ 0500202917 за извършен одит за съответствие при управлението на публичните средства и дейности в Дирекция „Управление на собствеността и социални дейности“ на Министерството на вътрешните работи, за периода от 01.01.2015 г. до 31.12.2016 г.</w:t>
            </w:r>
          </w:p>
          <w:p w:rsidR="00E93274" w:rsidRDefault="00E93274" w:rsidP="00E93274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E93274" w:rsidRPr="00C60E17" w:rsidRDefault="00E93274" w:rsidP="00E93274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E93274" w:rsidRDefault="00E93274" w:rsidP="00E93274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E93274" w:rsidRDefault="00E93274" w:rsidP="00E9327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93274" w:rsidRPr="006042AE" w:rsidRDefault="00E93274" w:rsidP="00E9327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93274" w:rsidRPr="006042AE" w:rsidRDefault="00E93274" w:rsidP="00E93274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E93274" w:rsidRPr="0081558A" w:rsidRDefault="00E93274" w:rsidP="00E9327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93274" w:rsidRDefault="00E93274" w:rsidP="00E91C49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E93274" w:rsidTr="00E91C49">
        <w:tc>
          <w:tcPr>
            <w:tcW w:w="5353" w:type="dxa"/>
            <w:vAlign w:val="center"/>
          </w:tcPr>
          <w:p w:rsidR="00E93274" w:rsidRDefault="00E93274" w:rsidP="00E93274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E93274" w:rsidRPr="00E93274" w:rsidRDefault="00E93274" w:rsidP="00E9327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2"/>
                <w:szCs w:val="24"/>
              </w:rPr>
            </w:pPr>
            <w:r w:rsidRPr="00E93274">
              <w:rPr>
                <w:bCs/>
                <w:spacing w:val="-2"/>
                <w:szCs w:val="24"/>
              </w:rPr>
              <w:t xml:space="preserve">Доклад за резултатите от осъществения последващ контрол за изпълнение на препоръките на Сметната палата, дадени с Одитен доклад </w:t>
            </w:r>
            <w:r>
              <w:rPr>
                <w:bCs/>
                <w:spacing w:val="-2"/>
                <w:szCs w:val="24"/>
              </w:rPr>
              <w:br/>
            </w:r>
            <w:r w:rsidRPr="00E93274">
              <w:rPr>
                <w:bCs/>
                <w:spacing w:val="-2"/>
                <w:szCs w:val="24"/>
              </w:rPr>
              <w:t>№ 0500202619 за извършен одит за съответствие при управлението на публичните средства и дейности на Държавната комисия по сигурността на информацията, за периода от 01.01.2019 г. до 31.12.2020 г.</w:t>
            </w:r>
          </w:p>
          <w:p w:rsidR="00E93274" w:rsidRDefault="00E93274" w:rsidP="00E93274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E93274" w:rsidRPr="00C60E17" w:rsidRDefault="00E93274" w:rsidP="00E93274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E93274" w:rsidRDefault="00E93274" w:rsidP="00E93274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E93274" w:rsidRDefault="00E93274" w:rsidP="00E9327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93274" w:rsidRPr="006042AE" w:rsidRDefault="00E93274" w:rsidP="00E9327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93274" w:rsidRPr="006042AE" w:rsidRDefault="00E93274" w:rsidP="00E93274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E93274" w:rsidRPr="0081558A" w:rsidRDefault="00E93274" w:rsidP="00E9327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93274" w:rsidRDefault="00E93274" w:rsidP="00E91C49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E93274" w:rsidTr="00E91C49">
        <w:tc>
          <w:tcPr>
            <w:tcW w:w="5353" w:type="dxa"/>
            <w:vAlign w:val="center"/>
          </w:tcPr>
          <w:p w:rsidR="00E93274" w:rsidRDefault="00E93274" w:rsidP="00E93274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E93274" w:rsidRPr="00E93274" w:rsidRDefault="00E93274" w:rsidP="00E9327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2"/>
                <w:szCs w:val="24"/>
              </w:rPr>
            </w:pPr>
            <w:r w:rsidRPr="00E93274">
              <w:rPr>
                <w:bCs/>
                <w:spacing w:val="-2"/>
                <w:szCs w:val="24"/>
              </w:rPr>
              <w:t xml:space="preserve">Доклад за резултатите от осъществения последващ контрол за изпълнение на препоръките на Сметната палата, дадени с Одитен доклад </w:t>
            </w:r>
            <w:r>
              <w:rPr>
                <w:bCs/>
                <w:spacing w:val="-2"/>
                <w:szCs w:val="24"/>
              </w:rPr>
              <w:br/>
            </w:r>
            <w:r w:rsidRPr="00E93274">
              <w:rPr>
                <w:bCs/>
                <w:spacing w:val="-2"/>
                <w:szCs w:val="24"/>
              </w:rPr>
              <w:t>№ 0500200322 за извършен одит за съответствие при управлението на публичните средства и дейности на Съвета за електронни медии, за периода от 01.01.2020 г. до 31.12.2021 г.</w:t>
            </w:r>
          </w:p>
          <w:p w:rsidR="00E93274" w:rsidRDefault="00E93274" w:rsidP="00E93274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E93274" w:rsidRPr="00C60E17" w:rsidRDefault="00E93274" w:rsidP="00E93274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E93274" w:rsidRDefault="00E93274" w:rsidP="00E93274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E93274" w:rsidRDefault="00E93274" w:rsidP="00E9327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93274" w:rsidRPr="006042AE" w:rsidRDefault="00E93274" w:rsidP="00E9327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93274" w:rsidRPr="006042AE" w:rsidRDefault="00E93274" w:rsidP="00E93274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lastRenderedPageBreak/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E93274" w:rsidRPr="0081558A" w:rsidRDefault="00E93274" w:rsidP="00E9327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93274" w:rsidRDefault="00E93274" w:rsidP="00E91C49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E93274" w:rsidTr="00E91C49">
        <w:tc>
          <w:tcPr>
            <w:tcW w:w="5353" w:type="dxa"/>
            <w:vAlign w:val="center"/>
          </w:tcPr>
          <w:p w:rsidR="00E93274" w:rsidRDefault="00E93274" w:rsidP="00E93274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</w:p>
          <w:p w:rsidR="00E93274" w:rsidRPr="00E93274" w:rsidRDefault="00E93274" w:rsidP="00E9327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2"/>
                <w:szCs w:val="24"/>
              </w:rPr>
            </w:pPr>
            <w:r w:rsidRPr="00E93274">
              <w:rPr>
                <w:bCs/>
                <w:spacing w:val="-2"/>
                <w:szCs w:val="24"/>
              </w:rPr>
              <w:t xml:space="preserve">Доклад за резултатите от осъществения последващ контрол за изпълнение на препоръките на Сметната палата, дадени с Одитен доклад </w:t>
            </w:r>
            <w:r>
              <w:rPr>
                <w:bCs/>
                <w:spacing w:val="-2"/>
                <w:szCs w:val="24"/>
              </w:rPr>
              <w:br/>
            </w:r>
            <w:r w:rsidRPr="00E93274">
              <w:rPr>
                <w:bCs/>
                <w:spacing w:val="-2"/>
                <w:szCs w:val="24"/>
              </w:rPr>
              <w:t xml:space="preserve">№ 0300100921 за извършен одит на изпълнението  „Ефективност при управлението на Природен парк „Витоша”, за периода от 01.01.2018 г. до </w:t>
            </w:r>
            <w:r>
              <w:rPr>
                <w:bCs/>
                <w:spacing w:val="-2"/>
                <w:szCs w:val="24"/>
              </w:rPr>
              <w:br/>
            </w:r>
            <w:r w:rsidRPr="00E93274">
              <w:rPr>
                <w:bCs/>
                <w:spacing w:val="-2"/>
                <w:szCs w:val="24"/>
              </w:rPr>
              <w:t>31.12.2021 г.</w:t>
            </w:r>
          </w:p>
          <w:p w:rsidR="00E93274" w:rsidRDefault="00E93274" w:rsidP="00E93274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E93274" w:rsidRPr="00C60E17" w:rsidRDefault="00E93274" w:rsidP="00E93274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E93274" w:rsidRDefault="00E93274" w:rsidP="00E93274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E93274" w:rsidRDefault="00E93274" w:rsidP="00E9327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93274" w:rsidRPr="006042AE" w:rsidRDefault="00E93274" w:rsidP="00E9327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93274" w:rsidRPr="006042AE" w:rsidRDefault="00E93274" w:rsidP="00E93274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E93274" w:rsidRPr="0081558A" w:rsidRDefault="00E93274" w:rsidP="00E9327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93274" w:rsidRDefault="00E93274" w:rsidP="00E91C49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E93274" w:rsidTr="00E91C49">
        <w:tc>
          <w:tcPr>
            <w:tcW w:w="5353" w:type="dxa"/>
            <w:vAlign w:val="center"/>
          </w:tcPr>
          <w:p w:rsidR="00E93274" w:rsidRDefault="00E93274" w:rsidP="00E93274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7</w:t>
            </w:r>
            <w:r w:rsidRPr="0081558A">
              <w:rPr>
                <w:b/>
                <w:szCs w:val="24"/>
              </w:rPr>
              <w:t>:</w:t>
            </w:r>
          </w:p>
          <w:p w:rsidR="00E93274" w:rsidRPr="00E93274" w:rsidRDefault="00E93274" w:rsidP="00E9327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2"/>
                <w:szCs w:val="24"/>
              </w:rPr>
            </w:pPr>
            <w:r w:rsidRPr="00E93274">
              <w:rPr>
                <w:bCs/>
                <w:spacing w:val="-2"/>
                <w:szCs w:val="24"/>
              </w:rPr>
              <w:t xml:space="preserve">Доклад за резултатите от осъществения последващ контрол за изпълнение на препоръките на Сметната палата, дадени с Одитен доклад </w:t>
            </w:r>
            <w:r>
              <w:rPr>
                <w:bCs/>
                <w:spacing w:val="-2"/>
                <w:szCs w:val="24"/>
              </w:rPr>
              <w:br/>
            </w:r>
            <w:r w:rsidRPr="00E93274">
              <w:rPr>
                <w:bCs/>
                <w:spacing w:val="-2"/>
                <w:szCs w:val="24"/>
              </w:rPr>
              <w:t>№ 0600201022 за извършен одит на Държавно предприятие „Пристанищна инфраструктура“, за периода от 01.01.2020 г. до 31.12.2021 г.</w:t>
            </w:r>
          </w:p>
          <w:p w:rsidR="00E93274" w:rsidRDefault="00E93274" w:rsidP="00E93274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E93274" w:rsidRPr="00C60E17" w:rsidRDefault="00E93274" w:rsidP="00E93274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E93274" w:rsidRDefault="00E93274" w:rsidP="00E93274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E93274" w:rsidRDefault="00E93274" w:rsidP="00E9327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93274" w:rsidRPr="006042AE" w:rsidRDefault="00E93274" w:rsidP="00E9327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93274" w:rsidRPr="006042AE" w:rsidRDefault="00E93274" w:rsidP="00E93274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E93274" w:rsidRPr="0081558A" w:rsidRDefault="00E93274" w:rsidP="00E9327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93274" w:rsidRDefault="00E93274" w:rsidP="00E91C49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E93274" w:rsidTr="00E91C49">
        <w:tc>
          <w:tcPr>
            <w:tcW w:w="5353" w:type="dxa"/>
            <w:vAlign w:val="center"/>
          </w:tcPr>
          <w:p w:rsidR="00E93274" w:rsidRDefault="00E93274" w:rsidP="00E93274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8</w:t>
            </w:r>
            <w:r w:rsidRPr="0081558A">
              <w:rPr>
                <w:b/>
                <w:szCs w:val="24"/>
              </w:rPr>
              <w:t>:</w:t>
            </w:r>
          </w:p>
          <w:p w:rsidR="00E93274" w:rsidRPr="00E93274" w:rsidRDefault="00E93274" w:rsidP="00E9327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2"/>
                <w:szCs w:val="24"/>
              </w:rPr>
            </w:pPr>
            <w:r w:rsidRPr="00E93274">
              <w:rPr>
                <w:bCs/>
                <w:spacing w:val="-2"/>
                <w:szCs w:val="24"/>
              </w:rPr>
              <w:t xml:space="preserve">Доклад за резултатите от осъществения последващ контрол за изпълнение на препоръките на Сметната палата, дадени с Одитен доклад </w:t>
            </w:r>
            <w:r>
              <w:rPr>
                <w:bCs/>
                <w:spacing w:val="-2"/>
                <w:szCs w:val="24"/>
              </w:rPr>
              <w:br/>
            </w:r>
            <w:r w:rsidRPr="00E93274">
              <w:rPr>
                <w:bCs/>
                <w:spacing w:val="-2"/>
                <w:szCs w:val="24"/>
              </w:rPr>
              <w:t>№ 0600201121 за извършен одит на „Топлофикация София“ ЕАД, за периода от 01.01.2018 г. до 31.12.2020 г.</w:t>
            </w:r>
          </w:p>
          <w:p w:rsidR="00E93274" w:rsidRDefault="00E93274" w:rsidP="00E93274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E93274" w:rsidRPr="00C60E17" w:rsidRDefault="00E93274" w:rsidP="00E93274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E93274" w:rsidRDefault="00E93274" w:rsidP="00E93274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E93274" w:rsidRDefault="00E93274" w:rsidP="00E9327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93274" w:rsidRPr="006042AE" w:rsidRDefault="00E93274" w:rsidP="00E9327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93274" w:rsidRPr="006042AE" w:rsidRDefault="00E93274" w:rsidP="00E93274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lastRenderedPageBreak/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E93274" w:rsidRPr="0081558A" w:rsidRDefault="00E93274" w:rsidP="00E9327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93274" w:rsidRDefault="00E93274" w:rsidP="00E91C49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</w:tbl>
    <w:p w:rsidR="00B12B91" w:rsidRDefault="00B12B91"/>
    <w:p w:rsidR="00E93274" w:rsidRDefault="00E93274" w:rsidP="00E93274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E93274" w:rsidRDefault="00E93274" w:rsidP="00E93274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E93274" w:rsidRDefault="00E93274"/>
    <w:sectPr w:rsidR="00E93274" w:rsidSect="00E602F4">
      <w:footerReference w:type="default" r:id="rId6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3C55" w:rsidRDefault="00693C55" w:rsidP="00E602F4">
      <w:pPr>
        <w:spacing w:after="0" w:line="240" w:lineRule="auto"/>
      </w:pPr>
      <w:r>
        <w:separator/>
      </w:r>
    </w:p>
  </w:endnote>
  <w:endnote w:type="continuationSeparator" w:id="0">
    <w:p w:rsidR="00693C55" w:rsidRDefault="00693C55" w:rsidP="00E602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779870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602F4" w:rsidRDefault="00E602F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E602F4" w:rsidRDefault="00E602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3C55" w:rsidRDefault="00693C55" w:rsidP="00E602F4">
      <w:pPr>
        <w:spacing w:after="0" w:line="240" w:lineRule="auto"/>
      </w:pPr>
      <w:r>
        <w:separator/>
      </w:r>
    </w:p>
  </w:footnote>
  <w:footnote w:type="continuationSeparator" w:id="0">
    <w:p w:rsidR="00693C55" w:rsidRDefault="00693C55" w:rsidP="00E602F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274"/>
    <w:rsid w:val="00693C55"/>
    <w:rsid w:val="00A932FC"/>
    <w:rsid w:val="00B12B91"/>
    <w:rsid w:val="00E602F4"/>
    <w:rsid w:val="00E93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33BC97-9CDD-4BA9-BEA6-68EA83C40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3274"/>
    <w:pPr>
      <w:spacing w:after="200" w:line="276" w:lineRule="auto"/>
    </w:pPr>
    <w:rPr>
      <w:rFonts w:ascii="Times New Roman" w:eastAsia="Times New Roman" w:hAnsi="Times New Roman" w:cs="Times New Roman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02F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02F4"/>
    <w:rPr>
      <w:rFonts w:ascii="Times New Roman" w:eastAsia="Times New Roman" w:hAnsi="Times New Roman" w:cs="Times New Roman"/>
      <w:sz w:val="24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E602F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02F4"/>
    <w:rPr>
      <w:rFonts w:ascii="Times New Roman" w:eastAsia="Times New Roman" w:hAnsi="Times New Roman" w:cs="Times New Roman"/>
      <w:sz w:val="24"/>
      <w:lang w:val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602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02F4"/>
    <w:rPr>
      <w:rFonts w:ascii="Segoe UI" w:eastAsia="Times New Roman" w:hAnsi="Segoe UI" w:cs="Segoe UI"/>
      <w:sz w:val="18"/>
      <w:szCs w:val="18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704</Words>
  <Characters>4014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3</cp:revision>
  <cp:lastPrinted>2025-02-11T14:30:00Z</cp:lastPrinted>
  <dcterms:created xsi:type="dcterms:W3CDTF">2025-02-04T09:11:00Z</dcterms:created>
  <dcterms:modified xsi:type="dcterms:W3CDTF">2025-02-11T14:30:00Z</dcterms:modified>
</cp:coreProperties>
</file>